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E4" w:rsidRPr="002B3FFB" w:rsidRDefault="00C121BA" w:rsidP="00C121BA">
      <w:pPr>
        <w:spacing w:after="240"/>
        <w:jc w:val="center"/>
        <w:rPr>
          <w:b/>
          <w:sz w:val="100"/>
          <w:szCs w:val="100"/>
        </w:rPr>
      </w:pPr>
      <w:r w:rsidRPr="002B3FFB">
        <w:rPr>
          <w:b/>
          <w:color w:val="FF0000"/>
          <w:sz w:val="100"/>
          <w:szCs w:val="100"/>
        </w:rPr>
        <w:t>园艺园林学院文件</w:t>
      </w:r>
    </w:p>
    <w:p w:rsidR="00C121BA" w:rsidRPr="001B53EF" w:rsidRDefault="002B3FFB" w:rsidP="002B3FF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B53EF">
        <w:rPr>
          <w:rFonts w:asciiTheme="majorEastAsia" w:eastAsiaTheme="majorEastAsia" w:hAnsiTheme="majorEastAsia" w:hint="eastAsia"/>
          <w:sz w:val="40"/>
          <w:szCs w:val="40"/>
        </w:rPr>
        <w:t>院发【201</w:t>
      </w:r>
      <w:r w:rsidR="009B0F70">
        <w:rPr>
          <w:rFonts w:asciiTheme="majorEastAsia" w:eastAsiaTheme="majorEastAsia" w:hAnsiTheme="majorEastAsia"/>
          <w:sz w:val="40"/>
          <w:szCs w:val="40"/>
        </w:rPr>
        <w:t>8</w:t>
      </w:r>
      <w:r w:rsidRPr="001B53EF">
        <w:rPr>
          <w:rFonts w:asciiTheme="majorEastAsia" w:eastAsiaTheme="majorEastAsia" w:hAnsiTheme="majorEastAsia" w:hint="eastAsia"/>
          <w:sz w:val="40"/>
          <w:szCs w:val="40"/>
        </w:rPr>
        <w:t>】</w:t>
      </w:r>
      <w:r w:rsidR="009B0F70">
        <w:rPr>
          <w:rFonts w:asciiTheme="majorEastAsia" w:eastAsiaTheme="majorEastAsia" w:hAnsiTheme="majorEastAsia" w:hint="eastAsia"/>
          <w:sz w:val="40"/>
          <w:szCs w:val="40"/>
        </w:rPr>
        <w:t>1</w:t>
      </w:r>
      <w:r w:rsidRPr="001B53EF">
        <w:rPr>
          <w:rFonts w:asciiTheme="majorEastAsia" w:eastAsiaTheme="majorEastAsia" w:hAnsiTheme="majorEastAsia" w:hint="eastAsia"/>
          <w:sz w:val="40"/>
          <w:szCs w:val="40"/>
        </w:rPr>
        <w:t>号</w:t>
      </w:r>
    </w:p>
    <w:p w:rsidR="002B3FFB" w:rsidRDefault="002B3FFB" w:rsidP="00C121BA">
      <w:pPr>
        <w:jc w:val="center"/>
      </w:pPr>
      <w:r w:rsidRPr="002B3FF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715AD" wp14:editId="0CC76CB6">
                <wp:simplePos x="0" y="0"/>
                <wp:positionH relativeFrom="column">
                  <wp:posOffset>171450</wp:posOffset>
                </wp:positionH>
                <wp:positionV relativeFrom="paragraph">
                  <wp:posOffset>136525</wp:posOffset>
                </wp:positionV>
                <wp:extent cx="5886450" cy="1905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F9ECB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10.75pt" to="47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" strokecolor="red" strokeweight="1pt">
                <v:stroke joinstyle="miter"/>
              </v:line>
            </w:pict>
          </mc:Fallback>
        </mc:AlternateContent>
      </w:r>
    </w:p>
    <w:p w:rsidR="002B3FFB" w:rsidRDefault="002B3FFB" w:rsidP="00C121BA">
      <w:pPr>
        <w:jc w:val="center"/>
      </w:pPr>
    </w:p>
    <w:p w:rsidR="003E11C3" w:rsidRDefault="009B0F70" w:rsidP="00C121BA">
      <w:pPr>
        <w:jc w:val="center"/>
        <w:rPr>
          <w:b/>
          <w:sz w:val="36"/>
          <w:szCs w:val="36"/>
        </w:rPr>
      </w:pPr>
      <w:r w:rsidRPr="003E11C3">
        <w:rPr>
          <w:rFonts w:hint="eastAsia"/>
          <w:b/>
          <w:sz w:val="36"/>
          <w:szCs w:val="36"/>
        </w:rPr>
        <w:t>关于印发</w:t>
      </w:r>
    </w:p>
    <w:p w:rsidR="00AB036D" w:rsidRDefault="009B0F70" w:rsidP="00C121BA">
      <w:pPr>
        <w:jc w:val="center"/>
        <w:rPr>
          <w:b/>
          <w:sz w:val="36"/>
          <w:szCs w:val="36"/>
        </w:rPr>
      </w:pPr>
      <w:r w:rsidRPr="003E11C3">
        <w:rPr>
          <w:rFonts w:hint="eastAsia"/>
          <w:b/>
          <w:sz w:val="36"/>
          <w:szCs w:val="36"/>
        </w:rPr>
        <w:t>“</w:t>
      </w:r>
      <w:r w:rsidR="00C71E14">
        <w:rPr>
          <w:rFonts w:hint="eastAsia"/>
          <w:b/>
          <w:sz w:val="36"/>
          <w:szCs w:val="36"/>
        </w:rPr>
        <w:t>关于</w:t>
      </w:r>
      <w:r w:rsidRPr="003E11C3">
        <w:rPr>
          <w:rFonts w:hint="eastAsia"/>
          <w:b/>
          <w:sz w:val="36"/>
          <w:szCs w:val="36"/>
        </w:rPr>
        <w:t>择优支持青年教师取得高水平学术成果</w:t>
      </w:r>
      <w:r w:rsidR="00C71E14">
        <w:rPr>
          <w:rFonts w:hint="eastAsia"/>
          <w:b/>
          <w:sz w:val="36"/>
          <w:szCs w:val="36"/>
        </w:rPr>
        <w:t>的</w:t>
      </w:r>
    </w:p>
    <w:p w:rsidR="009B0F70" w:rsidRDefault="009B0F70" w:rsidP="00C121BA">
      <w:pPr>
        <w:jc w:val="center"/>
      </w:pPr>
      <w:r w:rsidRPr="003E11C3">
        <w:rPr>
          <w:rFonts w:hint="eastAsia"/>
          <w:b/>
          <w:sz w:val="36"/>
          <w:szCs w:val="36"/>
        </w:rPr>
        <w:t>暂行办法</w:t>
      </w:r>
      <w:proofErr w:type="gramStart"/>
      <w:r w:rsidRPr="003E11C3">
        <w:rPr>
          <w:rFonts w:hint="eastAsia"/>
          <w:b/>
          <w:sz w:val="36"/>
          <w:szCs w:val="36"/>
        </w:rPr>
        <w:t>”</w:t>
      </w:r>
      <w:proofErr w:type="gramEnd"/>
      <w:r w:rsidRPr="003E11C3">
        <w:rPr>
          <w:rFonts w:hint="eastAsia"/>
          <w:b/>
          <w:sz w:val="36"/>
          <w:szCs w:val="36"/>
        </w:rPr>
        <w:t>的通知</w:t>
      </w:r>
    </w:p>
    <w:p w:rsidR="000A5950" w:rsidRDefault="000A5950" w:rsidP="003E11C3">
      <w:pPr>
        <w:jc w:val="left"/>
        <w:rPr>
          <w:sz w:val="32"/>
          <w:szCs w:val="32"/>
        </w:rPr>
      </w:pPr>
    </w:p>
    <w:p w:rsidR="009B0F70" w:rsidRDefault="003E11C3" w:rsidP="003E11C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全院教职员工：</w:t>
      </w:r>
    </w:p>
    <w:p w:rsidR="003E11C3" w:rsidRDefault="003E11C3" w:rsidP="003E11C3">
      <w:pPr>
        <w:ind w:firstLine="64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“园艺园林学院</w:t>
      </w:r>
      <w:r w:rsidR="00AB036D">
        <w:rPr>
          <w:rFonts w:hint="eastAsia"/>
          <w:sz w:val="32"/>
          <w:szCs w:val="32"/>
        </w:rPr>
        <w:t>关于</w:t>
      </w:r>
      <w:r w:rsidRPr="003E11C3">
        <w:rPr>
          <w:rFonts w:hint="eastAsia"/>
          <w:sz w:val="32"/>
          <w:szCs w:val="32"/>
        </w:rPr>
        <w:t>择优支持青年教师取得高水平学术成果</w:t>
      </w:r>
      <w:r w:rsidR="00AB036D">
        <w:rPr>
          <w:rFonts w:hint="eastAsia"/>
          <w:sz w:val="32"/>
          <w:szCs w:val="32"/>
        </w:rPr>
        <w:t>的</w:t>
      </w:r>
      <w:bookmarkStart w:id="0" w:name="_GoBack"/>
      <w:bookmarkEnd w:id="0"/>
      <w:r w:rsidRPr="003E11C3">
        <w:rPr>
          <w:rFonts w:hint="eastAsia"/>
          <w:sz w:val="32"/>
          <w:szCs w:val="32"/>
        </w:rPr>
        <w:t>暂行办法</w:t>
      </w:r>
      <w:r>
        <w:rPr>
          <w:rFonts w:hint="eastAsia"/>
          <w:sz w:val="32"/>
          <w:szCs w:val="32"/>
        </w:rPr>
        <w:t>”已经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次党政联席会讨论通过，现予全文印发，请遵照执行。</w:t>
      </w:r>
    </w:p>
    <w:p w:rsidR="003E11C3" w:rsidRDefault="003E11C3" w:rsidP="003E11C3">
      <w:pPr>
        <w:ind w:firstLine="645"/>
        <w:jc w:val="left"/>
        <w:rPr>
          <w:sz w:val="32"/>
          <w:szCs w:val="32"/>
        </w:rPr>
      </w:pPr>
    </w:p>
    <w:p w:rsidR="003E11C3" w:rsidRDefault="003E11C3" w:rsidP="003E11C3">
      <w:pPr>
        <w:ind w:firstLine="645"/>
        <w:jc w:val="left"/>
        <w:rPr>
          <w:sz w:val="32"/>
          <w:szCs w:val="32"/>
        </w:rPr>
      </w:pPr>
    </w:p>
    <w:p w:rsidR="003E11C3" w:rsidRDefault="003E11C3" w:rsidP="000A5950">
      <w:pPr>
        <w:ind w:left="5340"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园艺园林学院</w:t>
      </w:r>
    </w:p>
    <w:p w:rsidR="003E11C3" w:rsidRDefault="003E11C3" w:rsidP="003E11C3">
      <w:pPr>
        <w:ind w:firstLineChars="1800" w:firstLine="57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p w:rsidR="000A5950" w:rsidRDefault="000A5950" w:rsidP="003E11C3">
      <w:pPr>
        <w:ind w:firstLineChars="1800" w:firstLine="5760"/>
        <w:jc w:val="left"/>
        <w:rPr>
          <w:sz w:val="32"/>
          <w:szCs w:val="32"/>
        </w:rPr>
      </w:pPr>
    </w:p>
    <w:p w:rsidR="000A5950" w:rsidRDefault="000A5950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5950" w:rsidRDefault="000A5950" w:rsidP="000A5950">
      <w:pPr>
        <w:spacing w:before="240" w:after="240"/>
        <w:jc w:val="center"/>
        <w:rPr>
          <w:b/>
          <w:sz w:val="32"/>
          <w:szCs w:val="32"/>
        </w:rPr>
      </w:pPr>
      <w:r w:rsidRPr="000A5950">
        <w:rPr>
          <w:rFonts w:hint="eastAsia"/>
          <w:b/>
          <w:sz w:val="32"/>
          <w:szCs w:val="32"/>
        </w:rPr>
        <w:lastRenderedPageBreak/>
        <w:t>园艺园林学院</w:t>
      </w:r>
    </w:p>
    <w:p w:rsidR="000A5950" w:rsidRPr="000A5950" w:rsidRDefault="000A5950" w:rsidP="000A5950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Pr="000A5950">
        <w:rPr>
          <w:rFonts w:hint="eastAsia"/>
          <w:b/>
          <w:sz w:val="32"/>
          <w:szCs w:val="32"/>
        </w:rPr>
        <w:t>择优支持青年教师取得高水平学术成果</w:t>
      </w:r>
      <w:r>
        <w:rPr>
          <w:rFonts w:hint="eastAsia"/>
          <w:b/>
          <w:sz w:val="32"/>
          <w:szCs w:val="32"/>
        </w:rPr>
        <w:t>的</w:t>
      </w:r>
      <w:r w:rsidRPr="000A5950">
        <w:rPr>
          <w:rFonts w:hint="eastAsia"/>
          <w:b/>
          <w:sz w:val="32"/>
          <w:szCs w:val="32"/>
        </w:rPr>
        <w:t>暂行办法</w:t>
      </w:r>
    </w:p>
    <w:p w:rsidR="000A5950" w:rsidRDefault="000A5950" w:rsidP="000A5950">
      <w:pPr>
        <w:spacing w:line="360" w:lineRule="auto"/>
        <w:ind w:firstLineChars="200" w:firstLine="5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为了提升我院</w:t>
      </w:r>
      <w:r>
        <w:rPr>
          <w:rFonts w:ascii="宋体" w:eastAsia="宋体" w:hAnsi="宋体" w:cs="宋体" w:hint="eastAsia"/>
          <w:sz w:val="28"/>
          <w:szCs w:val="28"/>
        </w:rPr>
        <w:t>园艺学和风景园林学两大</w:t>
      </w:r>
      <w:r>
        <w:rPr>
          <w:rFonts w:ascii="宋体" w:eastAsia="宋体" w:hAnsi="宋体" w:cs="宋体"/>
          <w:sz w:val="28"/>
          <w:szCs w:val="28"/>
        </w:rPr>
        <w:t>学科在全国的地位和影响力，促进优秀青年教师取得高水平学术成果，根据学院</w:t>
      </w:r>
      <w:r>
        <w:rPr>
          <w:rFonts w:ascii="Arial" w:eastAsia="Arial" w:hAnsi="Arial" w:cs="Arial"/>
          <w:sz w:val="28"/>
          <w:szCs w:val="28"/>
        </w:rPr>
        <w:t>“</w:t>
      </w:r>
      <w:r>
        <w:rPr>
          <w:rFonts w:ascii="宋体" w:eastAsia="宋体" w:hAnsi="宋体" w:cs="宋体"/>
          <w:sz w:val="28"/>
          <w:szCs w:val="28"/>
        </w:rPr>
        <w:t>十三五</w:t>
      </w:r>
      <w:r>
        <w:rPr>
          <w:rFonts w:ascii="Arial" w:eastAsia="Arial" w:hAnsi="Arial" w:cs="Arial"/>
          <w:sz w:val="28"/>
          <w:szCs w:val="28"/>
        </w:rPr>
        <w:t>”</w:t>
      </w:r>
      <w:r>
        <w:rPr>
          <w:rFonts w:ascii="宋体" w:eastAsia="宋体" w:hAnsi="宋体" w:cs="宋体"/>
          <w:sz w:val="28"/>
          <w:szCs w:val="28"/>
        </w:rPr>
        <w:t>发展规划和目前的实际情况，制定本办法。</w:t>
      </w:r>
    </w:p>
    <w:p w:rsidR="000A5950" w:rsidRDefault="000A5950" w:rsidP="000A5950">
      <w:pPr>
        <w:tabs>
          <w:tab w:val="left" w:pos="1660"/>
        </w:tabs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第一条</w:t>
      </w:r>
      <w:r>
        <w:rPr>
          <w:sz w:val="20"/>
          <w:szCs w:val="20"/>
        </w:rPr>
        <w:tab/>
      </w:r>
      <w:r>
        <w:rPr>
          <w:rFonts w:ascii="宋体" w:eastAsia="宋体" w:hAnsi="宋体" w:cs="宋体" w:hint="eastAsia"/>
          <w:sz w:val="27"/>
          <w:szCs w:val="27"/>
        </w:rPr>
        <w:t>申报</w:t>
      </w:r>
      <w:r>
        <w:rPr>
          <w:rFonts w:ascii="宋体" w:eastAsia="宋体" w:hAnsi="宋体" w:cs="宋体"/>
          <w:sz w:val="27"/>
          <w:szCs w:val="27"/>
        </w:rPr>
        <w:t>对象应满足以下条件：</w:t>
      </w:r>
    </w:p>
    <w:p w:rsidR="000A5950" w:rsidRDefault="000A5950" w:rsidP="000A5950">
      <w:pPr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）具有博士学位</w:t>
      </w:r>
      <w:r>
        <w:rPr>
          <w:rFonts w:ascii="宋体" w:eastAsia="宋体" w:hAnsi="宋体" w:cs="宋体" w:hint="eastAsia"/>
          <w:sz w:val="28"/>
          <w:szCs w:val="28"/>
        </w:rPr>
        <w:t>、身体健康、</w:t>
      </w:r>
      <w:r>
        <w:rPr>
          <w:rFonts w:ascii="宋体" w:eastAsia="宋体" w:hAnsi="宋体" w:cs="宋体"/>
          <w:sz w:val="28"/>
          <w:szCs w:val="28"/>
        </w:rPr>
        <w:t>年龄</w:t>
      </w:r>
      <w:r>
        <w:rPr>
          <w:rFonts w:ascii="宋体" w:eastAsia="宋体" w:hAnsi="宋体" w:cs="宋体" w:hint="eastAsia"/>
          <w:sz w:val="28"/>
          <w:szCs w:val="28"/>
        </w:rPr>
        <w:t>一般</w:t>
      </w:r>
      <w:r>
        <w:rPr>
          <w:rFonts w:ascii="宋体" w:eastAsia="宋体" w:hAnsi="宋体" w:cs="宋体"/>
          <w:sz w:val="28"/>
          <w:szCs w:val="28"/>
        </w:rPr>
        <w:t xml:space="preserve">不超过 </w:t>
      </w:r>
      <w:r>
        <w:rPr>
          <w:rFonts w:ascii="仿宋" w:eastAsia="仿宋" w:hAnsi="仿宋" w:cs="仿宋"/>
          <w:sz w:val="28"/>
          <w:szCs w:val="28"/>
        </w:rPr>
        <w:t>40</w:t>
      </w:r>
      <w:r>
        <w:rPr>
          <w:rFonts w:ascii="宋体" w:eastAsia="宋体" w:hAnsi="宋体" w:cs="宋体"/>
          <w:sz w:val="28"/>
          <w:szCs w:val="28"/>
        </w:rPr>
        <w:t xml:space="preserve"> 周岁的我院在职青年教师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0A5950" w:rsidRDefault="000A5950" w:rsidP="000A5950">
      <w:pPr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（</w:t>
      </w:r>
      <w:r>
        <w:rPr>
          <w:rFonts w:ascii="仿宋" w:eastAsia="仿宋" w:hAnsi="仿宋" w:cs="仿宋"/>
          <w:sz w:val="27"/>
          <w:szCs w:val="27"/>
        </w:rPr>
        <w:t>2</w:t>
      </w:r>
      <w:r>
        <w:rPr>
          <w:rFonts w:ascii="宋体" w:eastAsia="宋体" w:hAnsi="宋体" w:cs="宋体"/>
          <w:sz w:val="27"/>
          <w:szCs w:val="27"/>
        </w:rPr>
        <w:t>）</w:t>
      </w:r>
      <w:r>
        <w:rPr>
          <w:rFonts w:ascii="宋体" w:eastAsia="宋体" w:hAnsi="宋体" w:cs="宋体" w:hint="eastAsia"/>
          <w:sz w:val="27"/>
          <w:szCs w:val="27"/>
        </w:rPr>
        <w:t>从事园艺（园林）植物类科研教师应以第一作者或通讯作者</w:t>
      </w:r>
      <w:r>
        <w:rPr>
          <w:rFonts w:ascii="宋体" w:eastAsia="宋体" w:hAnsi="宋体" w:cs="宋体"/>
          <w:sz w:val="27"/>
          <w:szCs w:val="27"/>
        </w:rPr>
        <w:t>在国外</w:t>
      </w:r>
      <w:r>
        <w:rPr>
          <w:rFonts w:ascii="仿宋" w:eastAsia="仿宋" w:hAnsi="仿宋" w:cs="仿宋"/>
          <w:sz w:val="27"/>
          <w:szCs w:val="27"/>
        </w:rPr>
        <w:t>A1</w:t>
      </w:r>
      <w:r>
        <w:rPr>
          <w:rFonts w:ascii="宋体" w:eastAsia="宋体" w:hAnsi="宋体" w:cs="宋体"/>
          <w:sz w:val="27"/>
          <w:szCs w:val="27"/>
        </w:rPr>
        <w:t xml:space="preserve"> 类刊物发表影响因子</w:t>
      </w:r>
      <w:r>
        <w:rPr>
          <w:rFonts w:ascii="宋体" w:eastAsia="宋体" w:hAnsi="宋体" w:cs="宋体" w:hint="eastAsia"/>
          <w:sz w:val="27"/>
          <w:szCs w:val="27"/>
        </w:rPr>
        <w:t>≥</w:t>
      </w:r>
      <w:r>
        <w:rPr>
          <w:rFonts w:ascii="宋体" w:eastAsia="宋体" w:hAnsi="宋体" w:cs="宋体"/>
          <w:sz w:val="27"/>
          <w:szCs w:val="27"/>
        </w:rPr>
        <w:t xml:space="preserve"> </w:t>
      </w:r>
      <w:r>
        <w:rPr>
          <w:rFonts w:ascii="仿宋" w:eastAsia="仿宋" w:hAnsi="仿宋" w:cs="仿宋"/>
          <w:sz w:val="27"/>
          <w:szCs w:val="27"/>
        </w:rPr>
        <w:t>5.0</w:t>
      </w:r>
      <w:r>
        <w:rPr>
          <w:rFonts w:ascii="宋体" w:eastAsia="宋体" w:hAnsi="宋体" w:cs="宋体"/>
          <w:sz w:val="27"/>
          <w:szCs w:val="27"/>
        </w:rPr>
        <w:t xml:space="preserve"> </w:t>
      </w:r>
      <w:r>
        <w:rPr>
          <w:rFonts w:ascii="宋体" w:eastAsia="宋体" w:hAnsi="宋体" w:cs="宋体" w:hint="eastAsia"/>
          <w:sz w:val="27"/>
          <w:szCs w:val="27"/>
        </w:rPr>
        <w:t>的</w:t>
      </w:r>
      <w:r>
        <w:rPr>
          <w:rFonts w:ascii="宋体" w:eastAsia="宋体" w:hAnsi="宋体" w:cs="宋体"/>
          <w:sz w:val="27"/>
          <w:szCs w:val="27"/>
        </w:rPr>
        <w:t>学术论文</w:t>
      </w:r>
      <w:r>
        <w:rPr>
          <w:rFonts w:ascii="宋体" w:eastAsia="宋体" w:hAnsi="宋体" w:cs="宋体" w:hint="eastAsia"/>
          <w:sz w:val="27"/>
          <w:szCs w:val="27"/>
        </w:rPr>
        <w:t>；从事设计类科研教师应以第一作者或通讯作者在国外A1类刊物发表影响因子≥2.0的</w:t>
      </w:r>
      <w:r>
        <w:rPr>
          <w:rFonts w:ascii="宋体" w:eastAsia="宋体" w:hAnsi="宋体" w:cs="宋体"/>
          <w:sz w:val="27"/>
          <w:szCs w:val="27"/>
        </w:rPr>
        <w:t>学术论文</w:t>
      </w:r>
      <w:r>
        <w:rPr>
          <w:rFonts w:ascii="宋体" w:eastAsia="宋体" w:hAnsi="宋体" w:cs="宋体" w:hint="eastAsia"/>
          <w:sz w:val="27"/>
          <w:szCs w:val="27"/>
        </w:rPr>
        <w:t>，或主持国家自然科学基金1项以上，或主持省部级重点项目1项以上</w:t>
      </w:r>
      <w:r>
        <w:rPr>
          <w:rFonts w:ascii="宋体" w:eastAsia="宋体" w:hAnsi="宋体" w:cs="宋体" w:hint="eastAsia"/>
          <w:sz w:val="28"/>
          <w:szCs w:val="28"/>
        </w:rPr>
        <w:t>，或获得西校（2015）620号文件认定的创意设计类A2及以上的成果。</w:t>
      </w:r>
    </w:p>
    <w:p w:rsidR="000A5950" w:rsidRDefault="000A5950" w:rsidP="000A5950">
      <w:pPr>
        <w:tabs>
          <w:tab w:val="left" w:pos="1660"/>
        </w:tabs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第二条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7"/>
          <w:szCs w:val="27"/>
        </w:rPr>
        <w:t>选拔程序如下：</w:t>
      </w:r>
    </w:p>
    <w:p w:rsidR="000A5950" w:rsidRDefault="000A5950" w:rsidP="000A5950">
      <w:pPr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）本人申请，提出研究计划和研究目标；</w:t>
      </w:r>
    </w:p>
    <w:p w:rsidR="000A5950" w:rsidRDefault="000A5950" w:rsidP="000A5950">
      <w:pPr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）学院学术委员会评审；</w:t>
      </w:r>
    </w:p>
    <w:p w:rsidR="000A5950" w:rsidRDefault="000A5950" w:rsidP="000A5950">
      <w:pPr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</w:rPr>
        <w:t>）校外专家评审；</w:t>
      </w:r>
    </w:p>
    <w:p w:rsidR="000A5950" w:rsidRDefault="000A5950" w:rsidP="000A5950">
      <w:pPr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）学院党政联席会审定。</w:t>
      </w:r>
    </w:p>
    <w:p w:rsidR="000A5950" w:rsidRDefault="000A5950" w:rsidP="000A5950">
      <w:pPr>
        <w:tabs>
          <w:tab w:val="left" w:pos="1660"/>
        </w:tabs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第三条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7"/>
          <w:szCs w:val="27"/>
        </w:rPr>
        <w:t>支持办法：</w:t>
      </w:r>
    </w:p>
    <w:p w:rsidR="000A5950" w:rsidRDefault="000A5950" w:rsidP="000A5950">
      <w:pPr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6"/>
          <w:szCs w:val="26"/>
        </w:rPr>
        <w:t>（</w:t>
      </w:r>
      <w:r>
        <w:rPr>
          <w:rFonts w:ascii="仿宋" w:eastAsia="仿宋" w:hAnsi="仿宋" w:cs="仿宋"/>
          <w:sz w:val="26"/>
          <w:szCs w:val="26"/>
        </w:rPr>
        <w:t>1</w:t>
      </w:r>
      <w:r>
        <w:rPr>
          <w:rFonts w:ascii="宋体" w:eastAsia="宋体" w:hAnsi="宋体" w:cs="宋体"/>
          <w:sz w:val="26"/>
          <w:szCs w:val="26"/>
        </w:rPr>
        <w:t>）</w:t>
      </w:r>
      <w:r w:rsidRPr="00EE679B">
        <w:rPr>
          <w:rFonts w:ascii="宋体" w:eastAsia="宋体" w:hAnsi="宋体" w:cs="宋体"/>
          <w:sz w:val="28"/>
          <w:szCs w:val="28"/>
        </w:rPr>
        <w:t>支持期限为 4 年,第 2 年末进行中期考核,中期考核未通过者,停止支持。</w:t>
      </w:r>
    </w:p>
    <w:p w:rsidR="000A5950" w:rsidRDefault="000A5950" w:rsidP="000A5950">
      <w:pPr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lastRenderedPageBreak/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）除</w:t>
      </w:r>
      <w:r>
        <w:rPr>
          <w:rFonts w:ascii="宋体" w:eastAsia="宋体" w:hAnsi="宋体" w:cs="宋体" w:hint="eastAsia"/>
          <w:sz w:val="28"/>
          <w:szCs w:val="28"/>
        </w:rPr>
        <w:t>校、院</w:t>
      </w:r>
      <w:r>
        <w:rPr>
          <w:rFonts w:ascii="宋体" w:eastAsia="宋体" w:hAnsi="宋体" w:cs="宋体"/>
          <w:sz w:val="28"/>
          <w:szCs w:val="28"/>
        </w:rPr>
        <w:t>要求的基本教学任务和政治业务</w:t>
      </w:r>
      <w:r>
        <w:rPr>
          <w:rFonts w:ascii="宋体" w:eastAsia="宋体" w:hAnsi="宋体" w:cs="宋体" w:hint="eastAsia"/>
          <w:sz w:val="28"/>
          <w:szCs w:val="28"/>
        </w:rPr>
        <w:t>活动</w:t>
      </w:r>
      <w:r>
        <w:rPr>
          <w:rFonts w:ascii="宋体" w:eastAsia="宋体" w:hAnsi="宋体" w:cs="宋体"/>
          <w:sz w:val="28"/>
          <w:szCs w:val="28"/>
        </w:rPr>
        <w:t>外，学院原则不安排</w:t>
      </w:r>
    </w:p>
    <w:p w:rsidR="000A5950" w:rsidRDefault="000A5950" w:rsidP="000A5950">
      <w:pPr>
        <w:spacing w:line="360" w:lineRule="auto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其他工作。</w:t>
      </w:r>
    </w:p>
    <w:p w:rsidR="000A5950" w:rsidRDefault="000A5950" w:rsidP="000A5950">
      <w:pPr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</w:rPr>
        <w:t>）优先推荐申报省部级以上基础研究项目。</w:t>
      </w:r>
    </w:p>
    <w:p w:rsidR="000A5950" w:rsidRDefault="000A5950" w:rsidP="000A5950">
      <w:pPr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）根据学院财力情况可予以适当经费支持。</w:t>
      </w:r>
      <w:bookmarkStart w:id="1" w:name="page3"/>
      <w:bookmarkEnd w:id="1"/>
    </w:p>
    <w:p w:rsidR="000A5950" w:rsidRDefault="000A5950" w:rsidP="000A5950">
      <w:pPr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（</w:t>
      </w:r>
      <w:r>
        <w:rPr>
          <w:rFonts w:ascii="仿宋" w:eastAsia="仿宋" w:hAnsi="仿宋" w:cs="仿宋"/>
          <w:sz w:val="27"/>
          <w:szCs w:val="27"/>
        </w:rPr>
        <w:t>5</w:t>
      </w:r>
      <w:r>
        <w:rPr>
          <w:rFonts w:ascii="宋体" w:eastAsia="宋体" w:hAnsi="宋体" w:cs="宋体"/>
          <w:sz w:val="27"/>
          <w:szCs w:val="27"/>
        </w:rPr>
        <w:t xml:space="preserve">）每年在正常的硕士研究生招生指标基础上增加 </w:t>
      </w:r>
      <w:r>
        <w:rPr>
          <w:rFonts w:ascii="仿宋" w:eastAsia="仿宋" w:hAnsi="仿宋" w:cs="仿宋"/>
          <w:sz w:val="27"/>
          <w:szCs w:val="27"/>
        </w:rPr>
        <w:t>1</w:t>
      </w:r>
      <w:r>
        <w:rPr>
          <w:rFonts w:ascii="宋体" w:eastAsia="宋体" w:hAnsi="宋体" w:cs="宋体" w:hint="eastAsia"/>
          <w:sz w:val="27"/>
          <w:szCs w:val="27"/>
        </w:rPr>
        <w:t>名</w:t>
      </w:r>
      <w:r>
        <w:rPr>
          <w:rFonts w:ascii="宋体" w:eastAsia="宋体" w:hAnsi="宋体" w:cs="宋体"/>
          <w:sz w:val="27"/>
          <w:szCs w:val="27"/>
        </w:rPr>
        <w:t>，支持期间给</w:t>
      </w:r>
    </w:p>
    <w:p w:rsidR="000A5950" w:rsidRDefault="000A5950" w:rsidP="000A5950">
      <w:pPr>
        <w:spacing w:line="360" w:lineRule="auto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予</w:t>
      </w:r>
      <w:r>
        <w:rPr>
          <w:rFonts w:ascii="宋体" w:eastAsia="宋体" w:hAnsi="宋体" w:cs="宋体" w:hint="eastAsia"/>
          <w:sz w:val="28"/>
          <w:szCs w:val="28"/>
        </w:rPr>
        <w:t>指导</w:t>
      </w:r>
      <w:r>
        <w:rPr>
          <w:rFonts w:ascii="宋体" w:eastAsia="宋体" w:hAnsi="宋体" w:cs="宋体"/>
          <w:sz w:val="28"/>
          <w:szCs w:val="28"/>
        </w:rPr>
        <w:t>博士研究生指标</w:t>
      </w:r>
      <w:r>
        <w:rPr>
          <w:rFonts w:ascii="宋体" w:eastAsia="宋体" w:hAnsi="宋体" w:cs="宋体" w:hint="eastAsia"/>
          <w:sz w:val="28"/>
          <w:szCs w:val="28"/>
        </w:rPr>
        <w:t>1名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0A5950" w:rsidRDefault="000A5950" w:rsidP="000A5950">
      <w:pPr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宋体" w:eastAsia="宋体" w:hAnsi="宋体" w:cs="宋体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支持对象</w:t>
      </w:r>
      <w:r>
        <w:rPr>
          <w:rFonts w:ascii="宋体" w:eastAsia="宋体" w:hAnsi="宋体" w:cs="宋体"/>
          <w:sz w:val="28"/>
          <w:szCs w:val="28"/>
        </w:rPr>
        <w:t>年度考核</w:t>
      </w:r>
      <w:r>
        <w:rPr>
          <w:rFonts w:ascii="宋体" w:eastAsia="宋体" w:hAnsi="宋体" w:cs="宋体" w:hint="eastAsia"/>
          <w:sz w:val="28"/>
          <w:szCs w:val="28"/>
        </w:rPr>
        <w:t>视为合格</w:t>
      </w:r>
      <w:r>
        <w:rPr>
          <w:rFonts w:ascii="宋体" w:eastAsia="宋体" w:hAnsi="宋体" w:cs="宋体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其</w:t>
      </w:r>
      <w:r>
        <w:rPr>
          <w:rFonts w:ascii="宋体" w:eastAsia="宋体" w:hAnsi="宋体" w:cs="宋体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终奖励</w:t>
      </w:r>
      <w:r>
        <w:rPr>
          <w:rFonts w:ascii="宋体" w:eastAsia="宋体" w:hAnsi="宋体" w:cs="宋体"/>
          <w:sz w:val="28"/>
          <w:szCs w:val="28"/>
        </w:rPr>
        <w:t>绩效</w:t>
      </w:r>
      <w:r>
        <w:rPr>
          <w:rFonts w:ascii="宋体" w:eastAsia="宋体" w:hAnsi="宋体" w:cs="宋体" w:hint="eastAsia"/>
          <w:sz w:val="28"/>
          <w:szCs w:val="28"/>
        </w:rPr>
        <w:t>工作量的计算不减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扣基本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工作量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0A5950" w:rsidRDefault="000A5950" w:rsidP="000A5950">
      <w:pPr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（</w:t>
      </w:r>
      <w:r>
        <w:rPr>
          <w:rFonts w:ascii="仿宋" w:eastAsia="仿宋" w:hAnsi="仿宋" w:cs="仿宋"/>
          <w:sz w:val="27"/>
          <w:szCs w:val="27"/>
        </w:rPr>
        <w:t>7</w:t>
      </w:r>
      <w:r>
        <w:rPr>
          <w:rFonts w:ascii="宋体" w:eastAsia="宋体" w:hAnsi="宋体" w:cs="宋体"/>
          <w:sz w:val="27"/>
          <w:szCs w:val="27"/>
        </w:rPr>
        <w:t xml:space="preserve">）支持满 </w:t>
      </w:r>
      <w:r>
        <w:rPr>
          <w:rFonts w:ascii="仿宋" w:eastAsia="仿宋" w:hAnsi="仿宋" w:cs="仿宋"/>
          <w:sz w:val="27"/>
          <w:szCs w:val="27"/>
        </w:rPr>
        <w:t>4</w:t>
      </w:r>
      <w:r>
        <w:rPr>
          <w:rFonts w:ascii="宋体" w:eastAsia="宋体" w:hAnsi="宋体" w:cs="宋体"/>
          <w:sz w:val="27"/>
          <w:szCs w:val="27"/>
        </w:rPr>
        <w:t xml:space="preserve"> 年且达到任务要求者</w:t>
      </w:r>
      <w:r>
        <w:rPr>
          <w:rFonts w:ascii="仿宋" w:eastAsia="仿宋" w:hAnsi="仿宋" w:cs="仿宋"/>
          <w:sz w:val="27"/>
          <w:szCs w:val="27"/>
        </w:rPr>
        <w:t>,</w:t>
      </w:r>
      <w:r>
        <w:rPr>
          <w:rFonts w:ascii="宋体" w:eastAsia="宋体" w:hAnsi="宋体" w:cs="宋体"/>
          <w:sz w:val="27"/>
          <w:szCs w:val="27"/>
        </w:rPr>
        <w:t>下一轮岗位聘用可按正常情况晋级，最</w:t>
      </w:r>
    </w:p>
    <w:p w:rsidR="000A5950" w:rsidRDefault="000A5950" w:rsidP="000A5950">
      <w:pPr>
        <w:spacing w:line="360" w:lineRule="auto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低保留现聘</w:t>
      </w:r>
      <w:r>
        <w:rPr>
          <w:rFonts w:ascii="宋体" w:eastAsia="宋体" w:hAnsi="宋体" w:cs="宋体" w:hint="eastAsia"/>
          <w:sz w:val="27"/>
          <w:szCs w:val="27"/>
        </w:rPr>
        <w:t>岗位</w:t>
      </w:r>
      <w:r>
        <w:rPr>
          <w:rFonts w:ascii="宋体" w:eastAsia="宋体" w:hAnsi="宋体" w:cs="宋体"/>
          <w:sz w:val="27"/>
          <w:szCs w:val="27"/>
        </w:rPr>
        <w:t xml:space="preserve">级别；支持满 </w:t>
      </w:r>
      <w:r>
        <w:rPr>
          <w:rFonts w:ascii="仿宋" w:eastAsia="仿宋" w:hAnsi="仿宋" w:cs="仿宋"/>
          <w:sz w:val="27"/>
          <w:szCs w:val="27"/>
        </w:rPr>
        <w:t>4</w:t>
      </w:r>
      <w:r>
        <w:rPr>
          <w:rFonts w:ascii="宋体" w:eastAsia="宋体" w:hAnsi="宋体" w:cs="宋体"/>
          <w:sz w:val="27"/>
          <w:szCs w:val="27"/>
        </w:rPr>
        <w:t xml:space="preserve"> </w:t>
      </w:r>
      <w:proofErr w:type="gramStart"/>
      <w:r>
        <w:rPr>
          <w:rFonts w:ascii="宋体" w:eastAsia="宋体" w:hAnsi="宋体" w:cs="宋体"/>
          <w:sz w:val="27"/>
          <w:szCs w:val="27"/>
        </w:rPr>
        <w:t>年但未</w:t>
      </w:r>
      <w:proofErr w:type="gramEnd"/>
      <w:r>
        <w:rPr>
          <w:rFonts w:ascii="宋体" w:eastAsia="宋体" w:hAnsi="宋体" w:cs="宋体"/>
          <w:sz w:val="27"/>
          <w:szCs w:val="27"/>
        </w:rPr>
        <w:t>达到任务要求者</w:t>
      </w:r>
      <w:r>
        <w:rPr>
          <w:rFonts w:ascii="仿宋" w:eastAsia="仿宋" w:hAnsi="仿宋" w:cs="仿宋"/>
          <w:sz w:val="27"/>
          <w:szCs w:val="27"/>
        </w:rPr>
        <w:t>,</w:t>
      </w:r>
      <w:r>
        <w:rPr>
          <w:rFonts w:ascii="宋体" w:eastAsia="宋体" w:hAnsi="宋体" w:cs="宋体"/>
          <w:sz w:val="27"/>
          <w:szCs w:val="27"/>
        </w:rPr>
        <w:t>按照岗位聘用办法和实际</w:t>
      </w:r>
    </w:p>
    <w:p w:rsidR="000A5950" w:rsidRDefault="000A5950" w:rsidP="000A5950">
      <w:pPr>
        <w:spacing w:line="360" w:lineRule="auto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贡献聘用相应级别。</w:t>
      </w:r>
    </w:p>
    <w:p w:rsidR="000A5950" w:rsidRDefault="000A5950" w:rsidP="000A5950">
      <w:pPr>
        <w:tabs>
          <w:tab w:val="left" w:pos="1660"/>
        </w:tabs>
        <w:spacing w:line="360" w:lineRule="auto"/>
        <w:ind w:left="560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第四条</w:t>
      </w:r>
      <w:r>
        <w:rPr>
          <w:sz w:val="20"/>
          <w:szCs w:val="20"/>
        </w:rPr>
        <w:tab/>
      </w:r>
      <w:r>
        <w:rPr>
          <w:rFonts w:ascii="宋体" w:eastAsia="宋体" w:hAnsi="宋体" w:cs="宋体" w:hint="eastAsia"/>
          <w:sz w:val="27"/>
          <w:szCs w:val="27"/>
        </w:rPr>
        <w:t>获支持者</w:t>
      </w:r>
      <w:r w:rsidRPr="00203000">
        <w:rPr>
          <w:rFonts w:ascii="宋体" w:eastAsia="宋体" w:hAnsi="宋体" w:cs="宋体" w:hint="eastAsia"/>
          <w:sz w:val="27"/>
          <w:szCs w:val="27"/>
        </w:rPr>
        <w:t>的</w:t>
      </w:r>
      <w:r>
        <w:rPr>
          <w:rFonts w:ascii="宋体" w:eastAsia="宋体" w:hAnsi="宋体" w:cs="宋体"/>
          <w:sz w:val="27"/>
          <w:szCs w:val="27"/>
        </w:rPr>
        <w:t>任务要求：</w:t>
      </w:r>
    </w:p>
    <w:p w:rsidR="000A5950" w:rsidRDefault="000A5950" w:rsidP="000A5950">
      <w:pPr>
        <w:tabs>
          <w:tab w:val="left" w:pos="1660"/>
        </w:tabs>
        <w:spacing w:line="360" w:lineRule="auto"/>
        <w:ind w:left="560"/>
        <w:rPr>
          <w:rFonts w:ascii="宋体" w:eastAsia="宋体" w:hAnsi="宋体" w:cs="宋体"/>
          <w:sz w:val="27"/>
          <w:szCs w:val="27"/>
        </w:rPr>
      </w:pPr>
      <w:r w:rsidRPr="00203000">
        <w:rPr>
          <w:rFonts w:ascii="宋体" w:eastAsia="宋体" w:hAnsi="宋体" w:cs="宋体" w:hint="eastAsia"/>
          <w:b/>
          <w:sz w:val="27"/>
          <w:szCs w:val="27"/>
        </w:rPr>
        <w:t>园艺</w:t>
      </w:r>
      <w:r>
        <w:rPr>
          <w:rFonts w:ascii="宋体" w:eastAsia="宋体" w:hAnsi="宋体" w:cs="宋体" w:hint="eastAsia"/>
          <w:b/>
          <w:sz w:val="27"/>
          <w:szCs w:val="27"/>
        </w:rPr>
        <w:t>（园林）植物类</w:t>
      </w:r>
      <w:r w:rsidRPr="00203000">
        <w:rPr>
          <w:rFonts w:ascii="宋体" w:eastAsia="宋体" w:hAnsi="宋体" w:cs="宋体" w:hint="eastAsia"/>
          <w:b/>
          <w:sz w:val="27"/>
          <w:szCs w:val="27"/>
        </w:rPr>
        <w:t>：</w:t>
      </w:r>
      <w:r w:rsidRPr="005B5878">
        <w:rPr>
          <w:rFonts w:ascii="宋体" w:eastAsia="宋体" w:hAnsi="宋体" w:cs="宋体" w:hint="eastAsia"/>
          <w:sz w:val="27"/>
          <w:szCs w:val="27"/>
        </w:rPr>
        <w:t>以</w:t>
      </w:r>
      <w:r>
        <w:rPr>
          <w:rFonts w:ascii="宋体" w:eastAsia="宋体" w:hAnsi="宋体" w:cs="宋体"/>
          <w:sz w:val="27"/>
          <w:szCs w:val="27"/>
        </w:rPr>
        <w:t>第一作者（不含共同第一作者和同等贡献第一作者）</w:t>
      </w:r>
    </w:p>
    <w:p w:rsidR="000A5950" w:rsidRDefault="000A5950" w:rsidP="000A5950">
      <w:pPr>
        <w:tabs>
          <w:tab w:val="left" w:pos="1660"/>
        </w:tabs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7"/>
          <w:szCs w:val="27"/>
        </w:rPr>
        <w:t xml:space="preserve">或排名最后的通讯作者在 </w:t>
      </w:r>
      <w:r>
        <w:rPr>
          <w:rFonts w:ascii="仿宋" w:eastAsia="仿宋" w:hAnsi="仿宋" w:cs="仿宋"/>
          <w:sz w:val="27"/>
          <w:szCs w:val="27"/>
        </w:rPr>
        <w:t>Plant Cell</w:t>
      </w:r>
      <w:r>
        <w:rPr>
          <w:rFonts w:ascii="宋体" w:eastAsia="宋体" w:hAnsi="宋体" w:cs="宋体"/>
          <w:sz w:val="27"/>
          <w:szCs w:val="27"/>
        </w:rPr>
        <w:t>、</w:t>
      </w:r>
      <w:r>
        <w:rPr>
          <w:rFonts w:ascii="仿宋" w:eastAsia="仿宋" w:hAnsi="仿宋" w:cs="仿宋"/>
          <w:sz w:val="27"/>
          <w:szCs w:val="27"/>
        </w:rPr>
        <w:t>PLOS Biology</w:t>
      </w:r>
      <w:r>
        <w:rPr>
          <w:rFonts w:ascii="宋体" w:eastAsia="宋体" w:hAnsi="宋体" w:cs="宋体"/>
          <w:sz w:val="27"/>
          <w:szCs w:val="27"/>
        </w:rPr>
        <w:t>、</w:t>
      </w:r>
      <w:r>
        <w:rPr>
          <w:rFonts w:ascii="仿宋" w:eastAsia="仿宋" w:hAnsi="仿宋" w:cs="仿宋"/>
          <w:sz w:val="27"/>
          <w:szCs w:val="27"/>
        </w:rPr>
        <w:t>PNAS</w:t>
      </w:r>
      <w:r>
        <w:rPr>
          <w:rFonts w:ascii="宋体" w:eastAsia="宋体" w:hAnsi="宋体" w:cs="宋体"/>
          <w:sz w:val="27"/>
          <w:szCs w:val="27"/>
        </w:rPr>
        <w:t>、</w:t>
      </w:r>
      <w:r>
        <w:rPr>
          <w:rFonts w:ascii="仿宋" w:eastAsia="仿宋" w:hAnsi="仿宋" w:cs="仿宋"/>
          <w:sz w:val="27"/>
          <w:szCs w:val="27"/>
        </w:rPr>
        <w:t>TRENDS GENET</w:t>
      </w:r>
      <w:r>
        <w:rPr>
          <w:rFonts w:ascii="宋体" w:eastAsia="宋体" w:hAnsi="宋体" w:cs="宋体"/>
          <w:sz w:val="27"/>
          <w:szCs w:val="27"/>
        </w:rPr>
        <w:t>、</w:t>
      </w:r>
      <w:r>
        <w:rPr>
          <w:rFonts w:ascii="仿宋" w:eastAsia="仿宋" w:hAnsi="仿宋" w:cs="仿宋"/>
          <w:sz w:val="27"/>
          <w:szCs w:val="27"/>
        </w:rPr>
        <w:t>EMBOJ</w:t>
      </w:r>
      <w:r>
        <w:rPr>
          <w:rFonts w:ascii="宋体" w:eastAsia="宋体" w:hAnsi="宋体" w:cs="宋体"/>
          <w:sz w:val="27"/>
          <w:szCs w:val="27"/>
        </w:rPr>
        <w:t>、</w:t>
      </w:r>
      <w:r>
        <w:rPr>
          <w:rFonts w:ascii="仿宋" w:eastAsia="仿宋" w:hAnsi="仿宋" w:cs="仿宋"/>
          <w:sz w:val="27"/>
          <w:szCs w:val="27"/>
        </w:rPr>
        <w:t>DEV CELL</w:t>
      </w:r>
      <w:r>
        <w:rPr>
          <w:rFonts w:ascii="宋体" w:eastAsia="宋体" w:hAnsi="宋体" w:cs="宋体"/>
          <w:sz w:val="27"/>
          <w:szCs w:val="27"/>
        </w:rPr>
        <w:t>、</w:t>
      </w:r>
      <w:r>
        <w:rPr>
          <w:rFonts w:ascii="仿宋" w:eastAsia="仿宋" w:hAnsi="仿宋" w:cs="仿宋"/>
          <w:sz w:val="27"/>
          <w:szCs w:val="27"/>
        </w:rPr>
        <w:t>J CELL BIOL</w:t>
      </w:r>
      <w:r>
        <w:rPr>
          <w:rFonts w:ascii="宋体" w:eastAsia="宋体" w:hAnsi="宋体" w:cs="宋体"/>
          <w:sz w:val="27"/>
          <w:szCs w:val="27"/>
        </w:rPr>
        <w:t>、</w:t>
      </w:r>
      <w:r>
        <w:rPr>
          <w:rFonts w:ascii="仿宋" w:eastAsia="仿宋" w:hAnsi="仿宋" w:cs="仿宋"/>
          <w:sz w:val="27"/>
          <w:szCs w:val="27"/>
        </w:rPr>
        <w:t xml:space="preserve">ELIFE </w:t>
      </w:r>
      <w:r>
        <w:rPr>
          <w:rFonts w:ascii="宋体" w:eastAsia="宋体" w:hAnsi="宋体" w:cs="宋体"/>
          <w:sz w:val="27"/>
          <w:szCs w:val="27"/>
        </w:rPr>
        <w:t>或其他影响因子</w:t>
      </w:r>
      <w:r>
        <w:rPr>
          <w:rFonts w:ascii="宋体" w:eastAsia="宋体" w:hAnsi="宋体" w:cs="宋体" w:hint="eastAsia"/>
          <w:sz w:val="27"/>
          <w:szCs w:val="27"/>
        </w:rPr>
        <w:t>≥</w:t>
      </w:r>
      <w:r>
        <w:rPr>
          <w:rFonts w:ascii="仿宋" w:eastAsia="仿宋" w:hAnsi="仿宋" w:cs="仿宋"/>
          <w:sz w:val="27"/>
          <w:szCs w:val="27"/>
        </w:rPr>
        <w:t xml:space="preserve"> 10.0</w:t>
      </w:r>
      <w:r>
        <w:rPr>
          <w:rFonts w:ascii="宋体" w:eastAsia="宋体" w:hAnsi="宋体" w:cs="宋体" w:hint="eastAsia"/>
          <w:sz w:val="27"/>
          <w:szCs w:val="27"/>
        </w:rPr>
        <w:t>的</w:t>
      </w:r>
      <w:r>
        <w:rPr>
          <w:rFonts w:ascii="宋体" w:eastAsia="宋体" w:hAnsi="宋体" w:cs="宋体"/>
          <w:sz w:val="27"/>
          <w:szCs w:val="27"/>
        </w:rPr>
        <w:t>学术刊物发表</w:t>
      </w:r>
      <w:r>
        <w:rPr>
          <w:rFonts w:ascii="宋体" w:eastAsia="宋体" w:hAnsi="宋体" w:cs="宋体"/>
          <w:sz w:val="28"/>
          <w:szCs w:val="28"/>
        </w:rPr>
        <w:t xml:space="preserve">学术论文 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 xml:space="preserve"> 篇，或</w:t>
      </w:r>
      <w:r>
        <w:rPr>
          <w:rFonts w:ascii="宋体" w:eastAsia="宋体" w:hAnsi="宋体" w:cs="宋体" w:hint="eastAsia"/>
          <w:sz w:val="28"/>
          <w:szCs w:val="28"/>
        </w:rPr>
        <w:t>以</w:t>
      </w:r>
      <w:r>
        <w:rPr>
          <w:rFonts w:ascii="宋体" w:eastAsia="宋体" w:hAnsi="宋体" w:cs="宋体"/>
          <w:sz w:val="28"/>
          <w:szCs w:val="28"/>
        </w:rPr>
        <w:t xml:space="preserve">第一完成人获得省部级一等奖及其以上科技奖励 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 xml:space="preserve"> 项。</w:t>
      </w:r>
    </w:p>
    <w:p w:rsidR="000A5950" w:rsidRPr="00EE679B" w:rsidRDefault="000A5950" w:rsidP="000A5950">
      <w:pPr>
        <w:tabs>
          <w:tab w:val="left" w:pos="1660"/>
        </w:tabs>
        <w:spacing w:line="360" w:lineRule="auto"/>
        <w:ind w:firstLineChars="200" w:firstLine="562"/>
        <w:rPr>
          <w:b/>
          <w:sz w:val="20"/>
          <w:szCs w:val="20"/>
        </w:rPr>
      </w:pPr>
      <w:r w:rsidRPr="00203000">
        <w:rPr>
          <w:rFonts w:ascii="宋体" w:eastAsia="宋体" w:hAnsi="宋体" w:cs="宋体" w:hint="eastAsia"/>
          <w:b/>
          <w:sz w:val="28"/>
          <w:szCs w:val="28"/>
        </w:rPr>
        <w:t>风景园林</w:t>
      </w:r>
      <w:r>
        <w:rPr>
          <w:rFonts w:ascii="宋体" w:eastAsia="宋体" w:hAnsi="宋体" w:cs="宋体" w:hint="eastAsia"/>
          <w:b/>
          <w:sz w:val="28"/>
          <w:szCs w:val="28"/>
        </w:rPr>
        <w:t>规划设计类</w:t>
      </w:r>
      <w:r w:rsidRPr="00203000">
        <w:rPr>
          <w:rFonts w:ascii="宋体" w:eastAsia="宋体" w:hAnsi="宋体" w:cs="宋体" w:hint="eastAsia"/>
          <w:b/>
          <w:sz w:val="28"/>
          <w:szCs w:val="28"/>
        </w:rPr>
        <w:t>：</w:t>
      </w:r>
      <w:r w:rsidRPr="005B5878">
        <w:rPr>
          <w:rFonts w:ascii="宋体" w:eastAsia="宋体" w:hAnsi="宋体" w:cs="宋体" w:hint="eastAsia"/>
          <w:sz w:val="28"/>
          <w:szCs w:val="28"/>
        </w:rPr>
        <w:t>以</w:t>
      </w:r>
      <w:r>
        <w:rPr>
          <w:rFonts w:ascii="宋体" w:eastAsia="宋体" w:hAnsi="宋体" w:cs="宋体"/>
          <w:sz w:val="27"/>
          <w:szCs w:val="27"/>
        </w:rPr>
        <w:t>第一作者（不含共同第一作者和同等贡献第一作者）或排名最后的通讯作者</w:t>
      </w:r>
      <w:r>
        <w:rPr>
          <w:rFonts w:ascii="宋体" w:eastAsia="宋体" w:hAnsi="宋体" w:cs="宋体" w:hint="eastAsia"/>
          <w:sz w:val="27"/>
          <w:szCs w:val="27"/>
        </w:rPr>
        <w:t>发表</w:t>
      </w:r>
      <w:r>
        <w:rPr>
          <w:rFonts w:ascii="宋体" w:eastAsia="宋体" w:hAnsi="宋体" w:cs="宋体"/>
          <w:sz w:val="27"/>
          <w:szCs w:val="27"/>
        </w:rPr>
        <w:t>影响因子</w:t>
      </w:r>
      <w:r>
        <w:rPr>
          <w:rFonts w:ascii="宋体" w:eastAsia="宋体" w:hAnsi="宋体" w:cs="宋体" w:hint="eastAsia"/>
          <w:sz w:val="27"/>
          <w:szCs w:val="27"/>
        </w:rPr>
        <w:t>≥</w:t>
      </w:r>
      <w:r>
        <w:rPr>
          <w:rFonts w:ascii="仿宋" w:eastAsia="仿宋" w:hAnsi="仿宋" w:cs="仿宋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sz w:val="27"/>
          <w:szCs w:val="27"/>
        </w:rPr>
        <w:t>3.5</w:t>
      </w:r>
      <w:r>
        <w:rPr>
          <w:rFonts w:ascii="宋体" w:eastAsia="宋体" w:hAnsi="宋体" w:cs="宋体" w:hint="eastAsia"/>
          <w:sz w:val="27"/>
          <w:szCs w:val="27"/>
        </w:rPr>
        <w:t>的</w:t>
      </w:r>
      <w:r>
        <w:rPr>
          <w:rFonts w:ascii="宋体" w:eastAsia="宋体" w:hAnsi="宋体" w:cs="宋体"/>
          <w:sz w:val="28"/>
          <w:szCs w:val="28"/>
        </w:rPr>
        <w:t xml:space="preserve">学术论文 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 xml:space="preserve"> 篇</w:t>
      </w:r>
      <w:r>
        <w:rPr>
          <w:rFonts w:ascii="宋体" w:eastAsia="宋体" w:hAnsi="宋体" w:cs="宋体" w:hint="eastAsia"/>
          <w:sz w:val="28"/>
          <w:szCs w:val="28"/>
        </w:rPr>
        <w:t>，或主持国家自然科学基金面上项目和省部级重点项目各1项，</w:t>
      </w:r>
      <w:r>
        <w:rPr>
          <w:rFonts w:ascii="宋体" w:eastAsia="宋体" w:hAnsi="宋体" w:cs="宋体"/>
          <w:sz w:val="28"/>
          <w:szCs w:val="28"/>
        </w:rPr>
        <w:t>或</w:t>
      </w:r>
      <w:r>
        <w:rPr>
          <w:rFonts w:ascii="宋体" w:eastAsia="宋体" w:hAnsi="宋体" w:cs="宋体" w:hint="eastAsia"/>
          <w:sz w:val="28"/>
          <w:szCs w:val="28"/>
        </w:rPr>
        <w:t>以</w:t>
      </w:r>
      <w:r>
        <w:rPr>
          <w:rFonts w:ascii="宋体" w:eastAsia="宋体" w:hAnsi="宋体" w:cs="宋体"/>
          <w:sz w:val="28"/>
          <w:szCs w:val="28"/>
        </w:rPr>
        <w:t>第一完成人获得</w:t>
      </w:r>
      <w:r>
        <w:rPr>
          <w:rFonts w:ascii="宋体" w:eastAsia="宋体" w:hAnsi="宋体" w:cs="宋体" w:hint="eastAsia"/>
          <w:sz w:val="28"/>
          <w:szCs w:val="28"/>
        </w:rPr>
        <w:t>西校（2015）620号文件认定的A1及以上创意设计类成果1项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0A5950" w:rsidRDefault="000A5950" w:rsidP="000A5950">
      <w:pPr>
        <w:tabs>
          <w:tab w:val="left" w:pos="1660"/>
        </w:tabs>
        <w:spacing w:line="360" w:lineRule="auto"/>
        <w:ind w:left="5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第五条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6"/>
          <w:szCs w:val="26"/>
        </w:rPr>
        <w:t xml:space="preserve">支持名额：每 </w:t>
      </w:r>
      <w:r>
        <w:rPr>
          <w:rFonts w:ascii="仿宋" w:eastAsia="仿宋" w:hAnsi="仿宋" w:cs="仿宋"/>
          <w:sz w:val="26"/>
          <w:szCs w:val="26"/>
        </w:rPr>
        <w:t>2</w:t>
      </w:r>
      <w:r>
        <w:rPr>
          <w:rFonts w:ascii="宋体" w:eastAsia="宋体" w:hAnsi="宋体" w:cs="宋体"/>
          <w:sz w:val="26"/>
          <w:szCs w:val="26"/>
        </w:rPr>
        <w:t xml:space="preserve"> </w:t>
      </w:r>
      <w:proofErr w:type="gramStart"/>
      <w:r>
        <w:rPr>
          <w:rFonts w:ascii="宋体" w:eastAsia="宋体" w:hAnsi="宋体" w:cs="宋体"/>
          <w:sz w:val="26"/>
          <w:szCs w:val="26"/>
        </w:rPr>
        <w:t>年支持</w:t>
      </w:r>
      <w:proofErr w:type="gramEnd"/>
      <w:r>
        <w:rPr>
          <w:rFonts w:ascii="宋体" w:eastAsia="宋体" w:hAnsi="宋体" w:cs="宋体" w:hint="eastAsia"/>
          <w:sz w:val="26"/>
          <w:szCs w:val="26"/>
        </w:rPr>
        <w:t>园艺学</w:t>
      </w:r>
      <w:r>
        <w:rPr>
          <w:rFonts w:ascii="宋体" w:eastAsia="宋体" w:hAnsi="宋体" w:cs="宋体"/>
          <w:sz w:val="26"/>
          <w:szCs w:val="26"/>
        </w:rPr>
        <w:t xml:space="preserve"> </w:t>
      </w:r>
      <w:r>
        <w:rPr>
          <w:rFonts w:ascii="仿宋" w:eastAsia="仿宋" w:hAnsi="仿宋" w:cs="仿宋"/>
          <w:sz w:val="26"/>
          <w:szCs w:val="26"/>
        </w:rPr>
        <w:t>2</w:t>
      </w:r>
      <w:r>
        <w:rPr>
          <w:rFonts w:ascii="宋体" w:eastAsia="宋体" w:hAnsi="宋体" w:cs="宋体"/>
          <w:sz w:val="26"/>
          <w:szCs w:val="26"/>
        </w:rPr>
        <w:t xml:space="preserve"> 名</w:t>
      </w:r>
      <w:r>
        <w:rPr>
          <w:rFonts w:ascii="宋体" w:eastAsia="宋体" w:hAnsi="宋体" w:cs="宋体" w:hint="eastAsia"/>
          <w:sz w:val="26"/>
          <w:szCs w:val="26"/>
        </w:rPr>
        <w:t>（果树、蔬菜各1名）、风景园林学2名（园林植物、规划设计各1名）</w:t>
      </w:r>
      <w:r>
        <w:rPr>
          <w:rFonts w:ascii="宋体" w:eastAsia="宋体" w:hAnsi="宋体" w:cs="宋体"/>
          <w:sz w:val="26"/>
          <w:szCs w:val="26"/>
        </w:rPr>
        <w:t>。</w:t>
      </w:r>
    </w:p>
    <w:p w:rsidR="000A5950" w:rsidRDefault="000A5950" w:rsidP="000A5950">
      <w:pPr>
        <w:tabs>
          <w:tab w:val="left" w:pos="1660"/>
        </w:tabs>
        <w:spacing w:line="360" w:lineRule="auto"/>
        <w:ind w:left="560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b/>
          <w:bCs/>
          <w:sz w:val="28"/>
          <w:szCs w:val="28"/>
        </w:rPr>
        <w:lastRenderedPageBreak/>
        <w:t>第六条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7"/>
          <w:szCs w:val="27"/>
        </w:rPr>
        <w:t>本办法的解释权归学院党政联席会和学院学术委员会。</w:t>
      </w:r>
    </w:p>
    <w:p w:rsidR="000A5950" w:rsidRPr="000A5950" w:rsidRDefault="000A5950" w:rsidP="000A5950">
      <w:pPr>
        <w:jc w:val="left"/>
        <w:rPr>
          <w:rFonts w:hint="eastAsia"/>
          <w:sz w:val="32"/>
          <w:szCs w:val="32"/>
        </w:rPr>
      </w:pPr>
    </w:p>
    <w:sectPr w:rsidR="000A5950" w:rsidRPr="000A5950" w:rsidSect="000A5950">
      <w:foot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1B" w:rsidRDefault="0061371B" w:rsidP="009B0F70">
      <w:r>
        <w:separator/>
      </w:r>
    </w:p>
  </w:endnote>
  <w:endnote w:type="continuationSeparator" w:id="0">
    <w:p w:rsidR="0061371B" w:rsidRDefault="0061371B" w:rsidP="009B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7612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A5950" w:rsidRDefault="000A595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36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36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5950" w:rsidRDefault="000A59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1B" w:rsidRDefault="0061371B" w:rsidP="009B0F70">
      <w:r>
        <w:separator/>
      </w:r>
    </w:p>
  </w:footnote>
  <w:footnote w:type="continuationSeparator" w:id="0">
    <w:p w:rsidR="0061371B" w:rsidRDefault="0061371B" w:rsidP="009B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19"/>
    <w:rsid w:val="000A5950"/>
    <w:rsid w:val="001B53EF"/>
    <w:rsid w:val="002B3FFB"/>
    <w:rsid w:val="003E11C3"/>
    <w:rsid w:val="005A5C2A"/>
    <w:rsid w:val="0061371B"/>
    <w:rsid w:val="009B0F70"/>
    <w:rsid w:val="00AB036D"/>
    <w:rsid w:val="00C121BA"/>
    <w:rsid w:val="00C71E14"/>
    <w:rsid w:val="00F87EE4"/>
    <w:rsid w:val="00F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F3343"/>
  <w15:chartTrackingRefBased/>
  <w15:docId w15:val="{DFCE4C58-5B94-4AF1-BB6D-9D0C82E5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F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F7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A595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A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李泽阳</dc:creator>
  <cp:keywords/>
  <dc:description/>
  <cp:lastModifiedBy>li</cp:lastModifiedBy>
  <cp:revision>6</cp:revision>
  <dcterms:created xsi:type="dcterms:W3CDTF">2015-01-03T07:33:00Z</dcterms:created>
  <dcterms:modified xsi:type="dcterms:W3CDTF">2018-06-06T09:43:00Z</dcterms:modified>
</cp:coreProperties>
</file>